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4B" w:rsidRDefault="00CC044B" w:rsidP="005F5E08">
      <w:pPr>
        <w:spacing w:after="0" w:line="240" w:lineRule="exact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Информация на сайт</w:t>
      </w:r>
    </w:p>
    <w:p w:rsidR="00CC044B" w:rsidRPr="00344064" w:rsidRDefault="00CC044B" w:rsidP="005F5E08">
      <w:pPr>
        <w:spacing w:after="0" w:line="240" w:lineRule="exac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4406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Бруцеллез</w:t>
      </w:r>
    </w:p>
    <w:p w:rsidR="00CC044B" w:rsidRPr="00CC044B" w:rsidRDefault="00CC044B" w:rsidP="005F5E08">
      <w:pPr>
        <w:spacing w:after="0" w:line="240" w:lineRule="exac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C044B" w:rsidRPr="00CC044B" w:rsidRDefault="00CC044B" w:rsidP="005F5E08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 xml:space="preserve">Бруцеллёз – это инфекционное заболевание, которое передается человеку от больного животного. Оно характеризуется тяжелым течением и поражением всех органов человеческого организма. Возбудителями болезни являются микробы </w:t>
      </w:r>
      <w:proofErr w:type="spellStart"/>
      <w:r w:rsidRPr="00CC044B">
        <w:rPr>
          <w:rFonts w:ascii="Times New Roman" w:eastAsia="Times New Roman" w:hAnsi="Times New Roman" w:cs="Times New Roman"/>
          <w:sz w:val="28"/>
          <w:szCs w:val="28"/>
        </w:rPr>
        <w:t>бруцеллы</w:t>
      </w:r>
      <w:proofErr w:type="spellEnd"/>
      <w:r w:rsidRPr="00CC044B">
        <w:rPr>
          <w:rFonts w:ascii="Times New Roman" w:eastAsia="Times New Roman" w:hAnsi="Times New Roman" w:cs="Times New Roman"/>
          <w:sz w:val="28"/>
          <w:szCs w:val="28"/>
        </w:rPr>
        <w:t>, названные в честь открывшего их английского ученого </w:t>
      </w:r>
      <w:hyperlink r:id="rId5" w:tgtFrame="_blank" w:tooltip="Дэвид Брюс" w:history="1">
        <w:r w:rsidRPr="00344064">
          <w:rPr>
            <w:rFonts w:ascii="Times New Roman" w:eastAsia="Times New Roman" w:hAnsi="Times New Roman" w:cs="Times New Roman"/>
            <w:sz w:val="28"/>
            <w:szCs w:val="28"/>
          </w:rPr>
          <w:t>Дэвида Брюса</w:t>
        </w:r>
      </w:hyperlink>
      <w:r w:rsidRPr="00CC044B">
        <w:rPr>
          <w:rFonts w:ascii="Times New Roman" w:eastAsia="Times New Roman" w:hAnsi="Times New Roman" w:cs="Times New Roman"/>
          <w:sz w:val="28"/>
          <w:szCs w:val="28"/>
        </w:rPr>
        <w:t xml:space="preserve">. У человека заболевание вызывают </w:t>
      </w:r>
      <w:proofErr w:type="spellStart"/>
      <w:r w:rsidRPr="00CC044B">
        <w:rPr>
          <w:rFonts w:ascii="Times New Roman" w:eastAsia="Times New Roman" w:hAnsi="Times New Roman" w:cs="Times New Roman"/>
          <w:sz w:val="28"/>
          <w:szCs w:val="28"/>
        </w:rPr>
        <w:t>бруцеллы</w:t>
      </w:r>
      <w:proofErr w:type="spellEnd"/>
      <w:r w:rsidRPr="00CC044B">
        <w:rPr>
          <w:rFonts w:ascii="Times New Roman" w:eastAsia="Times New Roman" w:hAnsi="Times New Roman" w:cs="Times New Roman"/>
          <w:sz w:val="28"/>
          <w:szCs w:val="28"/>
        </w:rPr>
        <w:t xml:space="preserve"> коз, овец, коров, свиней и собак.</w:t>
      </w:r>
    </w:p>
    <w:p w:rsidR="00CC044B" w:rsidRPr="00CC044B" w:rsidRDefault="00CC044B" w:rsidP="005F5E08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 xml:space="preserve">Возбудители бруцеллёза выделяются с молоком, мочой и околоплодными водами. Заразиться этой опасной болезнью можно при контакте с пораженным животным или употребив в пищу некипяченое молоко и изготовленные из него продукты - творог, сметану </w:t>
      </w:r>
      <w:r w:rsidR="00344064">
        <w:rPr>
          <w:rFonts w:ascii="Times New Roman" w:eastAsia="Times New Roman" w:hAnsi="Times New Roman" w:cs="Times New Roman"/>
          <w:sz w:val="28"/>
          <w:szCs w:val="28"/>
        </w:rPr>
        <w:t>и сыр. От человека к человеку б</w:t>
      </w:r>
      <w:r w:rsidRPr="00CC044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44064">
        <w:rPr>
          <w:rFonts w:ascii="Times New Roman" w:eastAsia="Times New Roman" w:hAnsi="Times New Roman" w:cs="Times New Roman"/>
          <w:sz w:val="28"/>
          <w:szCs w:val="28"/>
        </w:rPr>
        <w:t>уцеллёз не передается.</w:t>
      </w:r>
      <w:r w:rsidRPr="00CC0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E08" w:rsidRDefault="005F5E08" w:rsidP="005F5E08">
      <w:pPr>
        <w:spacing w:after="0" w:line="240" w:lineRule="exac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044B" w:rsidRPr="00CC044B" w:rsidRDefault="00CC044B" w:rsidP="005F5E08">
      <w:pPr>
        <w:spacing w:after="0" w:line="240" w:lineRule="exac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протекает бруцеллёз?</w:t>
      </w:r>
    </w:p>
    <w:p w:rsidR="00CC044B" w:rsidRPr="00CC044B" w:rsidRDefault="00CC044B" w:rsidP="005F5E08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>Клинические признаки заболевания начинают проявляться через одну-две недели после заражения. Развитие бруцеллёза идет постепенно и не имеет ярких особенностей. Больные жалуются на следующие симптомы бруцеллёза:</w:t>
      </w:r>
    </w:p>
    <w:p w:rsidR="00CC044B" w:rsidRPr="00CC044B" w:rsidRDefault="00CC044B" w:rsidP="005F5E08">
      <w:pPr>
        <w:numPr>
          <w:ilvl w:val="0"/>
          <w:numId w:val="2"/>
        </w:numPr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>сильные болезненные ощущения в суставах;</w:t>
      </w:r>
    </w:p>
    <w:p w:rsidR="00CC044B" w:rsidRPr="00CC044B" w:rsidRDefault="00CC044B" w:rsidP="005F5E08">
      <w:pPr>
        <w:numPr>
          <w:ilvl w:val="0"/>
          <w:numId w:val="2"/>
        </w:numPr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>длительное повышение температуры, иногда волнообразное;</w:t>
      </w:r>
    </w:p>
    <w:p w:rsidR="00CC044B" w:rsidRPr="00CC044B" w:rsidRDefault="00CC044B" w:rsidP="005F5E08">
      <w:pPr>
        <w:numPr>
          <w:ilvl w:val="0"/>
          <w:numId w:val="2"/>
        </w:numPr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>повышенная потливость по ночам;</w:t>
      </w:r>
    </w:p>
    <w:p w:rsidR="00CC044B" w:rsidRPr="00CC044B" w:rsidRDefault="00CC044B" w:rsidP="005F5E08">
      <w:pPr>
        <w:numPr>
          <w:ilvl w:val="0"/>
          <w:numId w:val="2"/>
        </w:numPr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>сильная слабость в теле.</w:t>
      </w:r>
    </w:p>
    <w:p w:rsidR="00CC044B" w:rsidRPr="00CC044B" w:rsidRDefault="00CC044B" w:rsidP="005F5E0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>Бруцеллёз может стать причиной развития патологии практически всех органов человека. От того, какой орган будет поражен, зависит клиническая картина заболевания:</w:t>
      </w:r>
    </w:p>
    <w:p w:rsidR="00CC044B" w:rsidRPr="00CC044B" w:rsidRDefault="00CC044B" w:rsidP="005F5E08">
      <w:pPr>
        <w:numPr>
          <w:ilvl w:val="0"/>
          <w:numId w:val="3"/>
        </w:numPr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>сердце (миокардит, тромбофлебит, абсцесс корня аорты);</w:t>
      </w:r>
    </w:p>
    <w:p w:rsidR="00CC044B" w:rsidRPr="00CC044B" w:rsidRDefault="00CC044B" w:rsidP="005F5E08">
      <w:pPr>
        <w:numPr>
          <w:ilvl w:val="0"/>
          <w:numId w:val="3"/>
        </w:numPr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>легкие (пневмония, бронхит);</w:t>
      </w:r>
    </w:p>
    <w:p w:rsidR="00CC044B" w:rsidRPr="00CC044B" w:rsidRDefault="00CC044B" w:rsidP="005F5E08">
      <w:pPr>
        <w:numPr>
          <w:ilvl w:val="0"/>
          <w:numId w:val="3"/>
        </w:numPr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>опорно-двигательный аппарат (моно- или полиартрит, остеомиелит);</w:t>
      </w:r>
    </w:p>
    <w:p w:rsidR="00CC044B" w:rsidRPr="00CC044B" w:rsidRDefault="00CC044B" w:rsidP="005F5E08">
      <w:pPr>
        <w:numPr>
          <w:ilvl w:val="0"/>
          <w:numId w:val="3"/>
        </w:numPr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>органы пищеварения (снижение веса, гепатит);</w:t>
      </w:r>
    </w:p>
    <w:p w:rsidR="00CC044B" w:rsidRPr="00CC044B" w:rsidRDefault="00CC044B" w:rsidP="005F5E08">
      <w:pPr>
        <w:numPr>
          <w:ilvl w:val="0"/>
          <w:numId w:val="3"/>
        </w:numPr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 xml:space="preserve">органы мочеполовой сферы (орхит, цервицит, </w:t>
      </w:r>
      <w:proofErr w:type="spellStart"/>
      <w:r w:rsidRPr="00CC044B">
        <w:rPr>
          <w:rFonts w:ascii="Times New Roman" w:eastAsia="Times New Roman" w:hAnsi="Times New Roman" w:cs="Times New Roman"/>
          <w:sz w:val="28"/>
          <w:szCs w:val="28"/>
        </w:rPr>
        <w:t>пиелонефрит</w:t>
      </w:r>
      <w:proofErr w:type="spellEnd"/>
      <w:r w:rsidRPr="00CC044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C044B" w:rsidRPr="00CC044B" w:rsidRDefault="00CC044B" w:rsidP="005F5E08">
      <w:pPr>
        <w:numPr>
          <w:ilvl w:val="0"/>
          <w:numId w:val="3"/>
        </w:numPr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>лимфатическая система (лимфаденит);</w:t>
      </w:r>
    </w:p>
    <w:p w:rsidR="00CC044B" w:rsidRPr="00CC044B" w:rsidRDefault="00CC044B" w:rsidP="005F5E08">
      <w:pPr>
        <w:numPr>
          <w:ilvl w:val="0"/>
          <w:numId w:val="3"/>
        </w:numPr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>нервная система (менингит, энцефалит, атрофия зрительного нерва);</w:t>
      </w:r>
    </w:p>
    <w:p w:rsidR="00CC044B" w:rsidRPr="00CC044B" w:rsidRDefault="00CC044B" w:rsidP="005F5E08">
      <w:pPr>
        <w:numPr>
          <w:ilvl w:val="0"/>
          <w:numId w:val="3"/>
        </w:numPr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>органы зрения (</w:t>
      </w:r>
      <w:proofErr w:type="spellStart"/>
      <w:r w:rsidRPr="00CC044B">
        <w:rPr>
          <w:rFonts w:ascii="Times New Roman" w:eastAsia="Times New Roman" w:hAnsi="Times New Roman" w:cs="Times New Roman"/>
          <w:sz w:val="28"/>
          <w:szCs w:val="28"/>
        </w:rPr>
        <w:t>увеит</w:t>
      </w:r>
      <w:proofErr w:type="spellEnd"/>
      <w:r w:rsidRPr="00CC04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044B">
        <w:rPr>
          <w:rFonts w:ascii="Times New Roman" w:eastAsia="Times New Roman" w:hAnsi="Times New Roman" w:cs="Times New Roman"/>
          <w:sz w:val="28"/>
          <w:szCs w:val="28"/>
        </w:rPr>
        <w:t>эндофтальмит</w:t>
      </w:r>
      <w:proofErr w:type="spellEnd"/>
      <w:r w:rsidRPr="00CC044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F5E08" w:rsidRDefault="005F5E08" w:rsidP="005F5E08">
      <w:pPr>
        <w:spacing w:after="0" w:line="240" w:lineRule="exac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044B" w:rsidRPr="00CC044B" w:rsidRDefault="00CC044B" w:rsidP="005F5E08">
      <w:pPr>
        <w:spacing w:after="0" w:line="240" w:lineRule="exac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 течения бруцеллёза</w:t>
      </w:r>
    </w:p>
    <w:p w:rsidR="00CC044B" w:rsidRPr="00CC044B" w:rsidRDefault="00CC044B" w:rsidP="005F5E08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>В 2% случаев бруцеллёз приводит к смертельному исходу. Гораздо больший процент зараженных людей остаются инвалидами. Как правило, вид осложнения зависит от типа бактерии, ставшей причиной развития бруцеллёза. Наиболее опасные последствия оставляет бактерия </w:t>
      </w:r>
      <w:proofErr w:type="spellStart"/>
      <w:r w:rsidRPr="00CC044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C044B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"https://ru.wikipedia.org/w/index.php?title=Brucella_melitensis&amp;action=edit&amp;redlink=1" \o "Brucella melitensis (страница отсутствует)" \t "_blank" </w:instrText>
      </w:r>
      <w:r w:rsidRPr="00CC044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C044B">
        <w:rPr>
          <w:rFonts w:ascii="Times New Roman" w:eastAsia="Times New Roman" w:hAnsi="Times New Roman" w:cs="Times New Roman"/>
          <w:sz w:val="28"/>
          <w:szCs w:val="28"/>
          <w:u w:val="single"/>
        </w:rPr>
        <w:t>Brucella</w:t>
      </w:r>
      <w:proofErr w:type="spellEnd"/>
      <w:r w:rsidRPr="00CC04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C044B">
        <w:rPr>
          <w:rFonts w:ascii="Times New Roman" w:eastAsia="Times New Roman" w:hAnsi="Times New Roman" w:cs="Times New Roman"/>
          <w:sz w:val="28"/>
          <w:szCs w:val="28"/>
          <w:u w:val="single"/>
        </w:rPr>
        <w:t>melitensis</w:t>
      </w:r>
      <w:proofErr w:type="spellEnd"/>
      <w:r w:rsidRPr="00CC044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CC044B">
        <w:rPr>
          <w:rFonts w:ascii="Times New Roman" w:eastAsia="Times New Roman" w:hAnsi="Times New Roman" w:cs="Times New Roman"/>
          <w:sz w:val="28"/>
          <w:szCs w:val="28"/>
        </w:rPr>
        <w:t xml:space="preserve">. Она нередко вызывает параличи. Так же бруцеллёз может спровоцировать </w:t>
      </w:r>
      <w:proofErr w:type="spellStart"/>
      <w:r w:rsidRPr="00CC044B">
        <w:rPr>
          <w:rFonts w:ascii="Times New Roman" w:eastAsia="Times New Roman" w:hAnsi="Times New Roman" w:cs="Times New Roman"/>
          <w:sz w:val="28"/>
          <w:szCs w:val="28"/>
        </w:rPr>
        <w:t>менингоэнцефалит</w:t>
      </w:r>
      <w:proofErr w:type="spellEnd"/>
      <w:r w:rsidRPr="00CC044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C044B">
        <w:rPr>
          <w:rFonts w:ascii="Times New Roman" w:eastAsia="Times New Roman" w:hAnsi="Times New Roman" w:cs="Times New Roman"/>
          <w:sz w:val="28"/>
          <w:szCs w:val="28"/>
        </w:rPr>
        <w:t>нейросенсорную</w:t>
      </w:r>
      <w:proofErr w:type="spellEnd"/>
      <w:r w:rsidRPr="00CC044B">
        <w:rPr>
          <w:rFonts w:ascii="Times New Roman" w:eastAsia="Times New Roman" w:hAnsi="Times New Roman" w:cs="Times New Roman"/>
          <w:sz w:val="28"/>
          <w:szCs w:val="28"/>
        </w:rPr>
        <w:t xml:space="preserve"> глухоту.</w:t>
      </w:r>
      <w:r w:rsidR="0034406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44064" w:rsidRPr="00CC044B">
        <w:rPr>
          <w:rFonts w:ascii="Times New Roman" w:eastAsia="Times New Roman" w:hAnsi="Times New Roman" w:cs="Times New Roman"/>
          <w:sz w:val="28"/>
          <w:szCs w:val="28"/>
        </w:rPr>
        <w:t xml:space="preserve"> 37-80% случаев</w:t>
      </w:r>
      <w:r w:rsidR="00344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44B">
        <w:rPr>
          <w:rFonts w:ascii="Times New Roman" w:eastAsia="Times New Roman" w:hAnsi="Times New Roman" w:cs="Times New Roman"/>
          <w:sz w:val="28"/>
          <w:szCs w:val="28"/>
        </w:rPr>
        <w:t xml:space="preserve">бруцеллёз может перейти в хроническую форму. </w:t>
      </w:r>
    </w:p>
    <w:p w:rsidR="005F5E08" w:rsidRDefault="005F5E08" w:rsidP="005F5E08">
      <w:pPr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044B" w:rsidRPr="00CC044B" w:rsidRDefault="00CC044B" w:rsidP="005F5E08">
      <w:pPr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b/>
          <w:bCs/>
          <w:sz w:val="28"/>
          <w:szCs w:val="28"/>
        </w:rPr>
        <w:t>Как избежать бруцеллёза?</w:t>
      </w:r>
    </w:p>
    <w:p w:rsidR="00CC044B" w:rsidRPr="00CC044B" w:rsidRDefault="00CC044B" w:rsidP="005F5E0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>К мерам профилактики бруцеллёза относятся следующие мероприятия:</w:t>
      </w:r>
    </w:p>
    <w:p w:rsidR="00CC044B" w:rsidRPr="00CC044B" w:rsidRDefault="00CC044B" w:rsidP="005F5E08">
      <w:pPr>
        <w:numPr>
          <w:ilvl w:val="0"/>
          <w:numId w:val="4"/>
        </w:numPr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>употребление в пищу только кипяченого молока;</w:t>
      </w:r>
    </w:p>
    <w:p w:rsidR="00CC044B" w:rsidRPr="00CC044B" w:rsidRDefault="00CC044B" w:rsidP="005F5E08">
      <w:pPr>
        <w:numPr>
          <w:ilvl w:val="0"/>
          <w:numId w:val="4"/>
        </w:numPr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>строгий ветеринарный контроль животных;</w:t>
      </w:r>
    </w:p>
    <w:p w:rsidR="00CC044B" w:rsidRPr="00CC044B" w:rsidRDefault="00CC044B" w:rsidP="005F5E08">
      <w:pPr>
        <w:numPr>
          <w:ilvl w:val="0"/>
          <w:numId w:val="4"/>
        </w:numPr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>информирование населения о возможности заражения бруцеллёзом;</w:t>
      </w:r>
    </w:p>
    <w:p w:rsidR="00CC044B" w:rsidRDefault="00CC044B" w:rsidP="005F5E08">
      <w:pPr>
        <w:numPr>
          <w:ilvl w:val="0"/>
          <w:numId w:val="4"/>
        </w:numPr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44B">
        <w:rPr>
          <w:rFonts w:ascii="Times New Roman" w:eastAsia="Times New Roman" w:hAnsi="Times New Roman" w:cs="Times New Roman"/>
          <w:sz w:val="28"/>
          <w:szCs w:val="28"/>
        </w:rPr>
        <w:t>проведение вакцинации среди группы риска (прививка действует на протяжении 2-х лет).</w:t>
      </w:r>
    </w:p>
    <w:p w:rsidR="005F5E08" w:rsidRDefault="005F5E08" w:rsidP="005F5E0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E08" w:rsidRDefault="005F5E08" w:rsidP="005F5E0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E08" w:rsidRDefault="005F5E08" w:rsidP="005F5E0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E08" w:rsidRDefault="005F5E08" w:rsidP="005F5E0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E08" w:rsidRDefault="005F5E08" w:rsidP="005F5E0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E08" w:rsidRDefault="005F5E08" w:rsidP="005F5E0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E08" w:rsidRDefault="005F5E08" w:rsidP="005F5E0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E08" w:rsidRDefault="005F5E08" w:rsidP="005F5E0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E08" w:rsidRDefault="005F5E08" w:rsidP="005F5E0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E08" w:rsidRDefault="005F5E08" w:rsidP="005F5E0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E08" w:rsidRPr="00CC044B" w:rsidRDefault="005F5E08" w:rsidP="005F5E0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Подготовила врач-эпидемиолог  Криволап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Галина Петровна, тел. 360714</w:t>
      </w:r>
    </w:p>
    <w:sectPr w:rsidR="005F5E08" w:rsidRPr="00CC044B" w:rsidSect="005F5E0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74C8"/>
    <w:multiLevelType w:val="multilevel"/>
    <w:tmpl w:val="C362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619C2"/>
    <w:multiLevelType w:val="multilevel"/>
    <w:tmpl w:val="CDE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A3C5F"/>
    <w:multiLevelType w:val="multilevel"/>
    <w:tmpl w:val="A07A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C2E9E"/>
    <w:multiLevelType w:val="multilevel"/>
    <w:tmpl w:val="8A8E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1C4459"/>
    <w:multiLevelType w:val="multilevel"/>
    <w:tmpl w:val="9040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C044B"/>
    <w:rsid w:val="00344064"/>
    <w:rsid w:val="005F5E08"/>
    <w:rsid w:val="00CC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C0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4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04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C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04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856">
          <w:marLeft w:val="342"/>
          <w:marRight w:val="244"/>
          <w:marTop w:val="146"/>
          <w:marBottom w:val="244"/>
          <w:divBdr>
            <w:top w:val="single" w:sz="4" w:space="7" w:color="AAAAAA"/>
            <w:left w:val="single" w:sz="4" w:space="7" w:color="AAAAAA"/>
            <w:bottom w:val="single" w:sz="4" w:space="7" w:color="AAAAAA"/>
            <w:right w:val="single" w:sz="4" w:space="7" w:color="AAAAAA"/>
          </w:divBdr>
          <w:divsChild>
            <w:div w:id="13781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0110">
                  <w:marLeft w:val="0"/>
                  <w:marRight w:val="464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9048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2273">
                  <w:marLeft w:val="0"/>
                  <w:marRight w:val="464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4725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3900">
                  <w:marLeft w:val="0"/>
                  <w:marRight w:val="464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554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3544">
                  <w:marLeft w:val="0"/>
                  <w:marRight w:val="464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9165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85469">
                  <w:marLeft w:val="0"/>
                  <w:marRight w:val="464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5156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4%D1%8D%D0%B2%D0%B8%D0%B4_%D0%91%D1%80%D1%8E%D1%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2022-11-25T12:13:00Z</dcterms:created>
  <dcterms:modified xsi:type="dcterms:W3CDTF">2022-11-25T12:25:00Z</dcterms:modified>
</cp:coreProperties>
</file>